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933" w:rsidRPr="00C7063C" w:rsidRDefault="00A31933" w:rsidP="00A31933">
      <w:pPr>
        <w:rPr>
          <w:rFonts w:ascii="Clobber Grotesk" w:hAnsi="Clobber Grotesk"/>
          <w:b/>
          <w:sz w:val="36"/>
        </w:rPr>
      </w:pPr>
      <w:r w:rsidRPr="00C7063C">
        <w:rPr>
          <w:rFonts w:ascii="Clobber Grotesk" w:hAnsi="Clobber Grotesk"/>
          <w:b/>
          <w:noProof/>
          <w:sz w:val="36"/>
          <w:lang w:eastAsia="en-S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5285105</wp:posOffset>
            </wp:positionH>
            <wp:positionV relativeFrom="page">
              <wp:posOffset>556260</wp:posOffset>
            </wp:positionV>
            <wp:extent cx="969010" cy="898525"/>
            <wp:effectExtent l="0" t="0" r="2540" b="0"/>
            <wp:wrapSquare wrapText="bothSides"/>
            <wp:docPr id="13" name="Picture 12" descr="&quot;&quot;&#10;">
              <a:extLst xmlns:a="http://schemas.openxmlformats.org/drawingml/2006/main">
                <a:ext uri="{FF2B5EF4-FFF2-40B4-BE49-F238E27FC236}">
                  <a16:creationId xmlns:a16="http://schemas.microsoft.com/office/drawing/2014/main" id="{2A2A687C-505C-403D-AE9A-8401A78FB6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2">
                      <a:extLst>
                        <a:ext uri="{FF2B5EF4-FFF2-40B4-BE49-F238E27FC236}">
                          <a16:creationId xmlns:a16="http://schemas.microsoft.com/office/drawing/2014/main" id="{2A2A687C-505C-403D-AE9A-8401A78FB69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0" r="27012" b="26273"/>
                    <a:stretch/>
                  </pic:blipFill>
                  <pic:spPr>
                    <a:xfrm>
                      <a:off x="0" y="0"/>
                      <a:ext cx="969010" cy="89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7063C">
        <w:rPr>
          <w:rFonts w:ascii="Clobber Grotesk" w:hAnsi="Clobber Grotesk"/>
          <w:b/>
          <w:noProof/>
          <w:sz w:val="36"/>
          <w:lang w:eastAsia="en-S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E13A4" wp14:editId="5CA0191C">
                <wp:simplePos x="0" y="0"/>
                <wp:positionH relativeFrom="column">
                  <wp:posOffset>-220345</wp:posOffset>
                </wp:positionH>
                <wp:positionV relativeFrom="paragraph">
                  <wp:posOffset>-929859</wp:posOffset>
                </wp:positionV>
                <wp:extent cx="893" cy="1612000"/>
                <wp:effectExtent l="0" t="0" r="0" b="0"/>
                <wp:wrapNone/>
                <wp:docPr id="5" name="Straight Connector 4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3" cy="1612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519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1203F6" id="Straight Connector 4" o:spid="_x0000_s1026" alt="&quot;&quot;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35pt,-73.2pt" to="-17.3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" strokecolor="#00519e" strokeweight="3pt">
                <v:stroke joinstyle="miter"/>
              </v:line>
            </w:pict>
          </mc:Fallback>
        </mc:AlternateContent>
      </w:r>
      <w:r w:rsidRPr="00C7063C">
        <w:rPr>
          <w:rFonts w:ascii="Clobber Grotesk" w:hAnsi="Clobber Grotesk"/>
          <w:b/>
          <w:sz w:val="36"/>
        </w:rPr>
        <w:t xml:space="preserve">Accessibility Guide </w:t>
      </w:r>
    </w:p>
    <w:p w:rsidR="00C7063C" w:rsidRPr="00C7063C" w:rsidRDefault="00C7063C" w:rsidP="00C7063C">
      <w:pPr>
        <w:spacing w:after="0" w:line="276" w:lineRule="auto"/>
        <w:rPr>
          <w:rFonts w:ascii="Tahoma" w:hAnsi="Tahoma" w:cs="Tahoma"/>
          <w:b/>
        </w:rPr>
      </w:pPr>
      <w:r w:rsidRPr="00C7063C">
        <w:rPr>
          <w:rFonts w:ascii="Tahoma" w:hAnsi="Tahoma" w:cs="Tahoma"/>
          <w:b/>
          <w:bCs/>
          <w:lang w:val="en-US"/>
        </w:rPr>
        <w:t>Accessing Closed Captions</w:t>
      </w:r>
    </w:p>
    <w:p w:rsidR="00DA5845" w:rsidRPr="00C7063C" w:rsidRDefault="00016B6E" w:rsidP="00C7063C">
      <w:pPr>
        <w:numPr>
          <w:ilvl w:val="0"/>
          <w:numId w:val="7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GB"/>
        </w:rPr>
        <w:t>Select “Closed Caption” at the bottom of your screen</w:t>
      </w:r>
    </w:p>
    <w:p w:rsidR="00DA5845" w:rsidRPr="00C7063C" w:rsidRDefault="00016B6E" w:rsidP="00C7063C">
      <w:pPr>
        <w:numPr>
          <w:ilvl w:val="0"/>
          <w:numId w:val="8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US"/>
        </w:rPr>
        <w:t>After selecting “Closed Caption”, select “Show Subtitle”, you will see the captioning at the bottom of your screen</w:t>
      </w:r>
    </w:p>
    <w:p w:rsidR="00DA5845" w:rsidRPr="00C7063C" w:rsidRDefault="00016B6E" w:rsidP="00C7063C">
      <w:pPr>
        <w:numPr>
          <w:ilvl w:val="0"/>
          <w:numId w:val="9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GB"/>
        </w:rPr>
        <w:t>You can also access the live transcript by clicking on the link provided below. The link will also be made available to you in the Zoom chat box.</w:t>
      </w:r>
    </w:p>
    <w:p w:rsidR="00C7063C" w:rsidRDefault="009B70D3" w:rsidP="00C7063C">
      <w:pPr>
        <w:spacing w:after="0" w:line="276" w:lineRule="auto"/>
        <w:ind w:left="720"/>
        <w:rPr>
          <w:rFonts w:ascii="Tahoma" w:hAnsi="Tahoma" w:cs="Tahoma"/>
        </w:rPr>
      </w:pPr>
      <w:hyperlink r:id="rId8" w:history="1">
        <w:r w:rsidR="00C7063C" w:rsidRPr="00C7063C">
          <w:rPr>
            <w:rStyle w:val="Hyperlink"/>
            <w:rFonts w:ascii="Tahoma" w:hAnsi="Tahoma" w:cs="Tahoma"/>
            <w:lang w:val="en-US"/>
          </w:rPr>
          <w:t>Click here to access the live transcript</w:t>
        </w:r>
      </w:hyperlink>
    </w:p>
    <w:p w:rsidR="00C7063C" w:rsidRPr="00C7063C" w:rsidRDefault="00C7063C" w:rsidP="00C7063C">
      <w:pPr>
        <w:spacing w:after="0" w:line="276" w:lineRule="auto"/>
        <w:ind w:left="720"/>
        <w:rPr>
          <w:rFonts w:ascii="Tahoma" w:hAnsi="Tahoma" w:cs="Tahoma"/>
        </w:rPr>
      </w:pPr>
    </w:p>
    <w:p w:rsidR="00C7063C" w:rsidRPr="00C7063C" w:rsidRDefault="00C7063C" w:rsidP="00C7063C">
      <w:pPr>
        <w:spacing w:after="0" w:line="276" w:lineRule="auto"/>
        <w:rPr>
          <w:rFonts w:ascii="Tahoma" w:hAnsi="Tahoma" w:cs="Tahoma"/>
          <w:b/>
        </w:rPr>
      </w:pPr>
      <w:r w:rsidRPr="00C7063C">
        <w:rPr>
          <w:rFonts w:ascii="Tahoma" w:hAnsi="Tahoma" w:cs="Tahoma"/>
          <w:b/>
          <w:bCs/>
          <w:lang w:val="en-US"/>
        </w:rPr>
        <w:t>Adjusting Your Caption Size</w:t>
      </w:r>
    </w:p>
    <w:p w:rsidR="00DA5845" w:rsidRPr="00C7063C" w:rsidRDefault="00016B6E" w:rsidP="00C7063C">
      <w:pPr>
        <w:numPr>
          <w:ilvl w:val="0"/>
          <w:numId w:val="10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US"/>
        </w:rPr>
        <w:t>Click on the arrow next to stop/start video and choose “Video Settings”</w:t>
      </w:r>
    </w:p>
    <w:p w:rsidR="00DA5845" w:rsidRPr="00C7063C" w:rsidRDefault="00016B6E" w:rsidP="00C7063C">
      <w:pPr>
        <w:numPr>
          <w:ilvl w:val="0"/>
          <w:numId w:val="10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US"/>
        </w:rPr>
        <w:t>Click on “Accessibility”</w:t>
      </w:r>
    </w:p>
    <w:p w:rsidR="00DA5845" w:rsidRPr="00C7063C" w:rsidRDefault="00016B6E" w:rsidP="00C7063C">
      <w:pPr>
        <w:numPr>
          <w:ilvl w:val="0"/>
          <w:numId w:val="11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US"/>
        </w:rPr>
        <w:t>Move the slider to adjust the caption size</w:t>
      </w:r>
    </w:p>
    <w:p w:rsidR="00C7063C" w:rsidRPr="00C7063C" w:rsidRDefault="00C7063C" w:rsidP="00C7063C">
      <w:pPr>
        <w:spacing w:after="0" w:line="276" w:lineRule="auto"/>
        <w:ind w:left="720"/>
        <w:rPr>
          <w:rFonts w:ascii="Tahoma" w:hAnsi="Tahoma" w:cs="Tahoma"/>
        </w:rPr>
      </w:pPr>
    </w:p>
    <w:p w:rsidR="00C7063C" w:rsidRPr="00C7063C" w:rsidRDefault="00C7063C" w:rsidP="00C7063C">
      <w:pPr>
        <w:spacing w:after="0" w:line="276" w:lineRule="auto"/>
        <w:rPr>
          <w:rFonts w:ascii="Tahoma" w:hAnsi="Tahoma" w:cs="Tahoma"/>
          <w:b/>
        </w:rPr>
      </w:pPr>
      <w:r w:rsidRPr="00C7063C">
        <w:rPr>
          <w:rFonts w:ascii="Tahoma" w:hAnsi="Tahoma" w:cs="Tahoma"/>
          <w:b/>
          <w:bCs/>
          <w:lang w:val="en-US"/>
        </w:rPr>
        <w:t>Viewing the Singapore Sign Language (SgSL) Interpreter</w:t>
      </w:r>
    </w:p>
    <w:p w:rsidR="00DA5845" w:rsidRPr="00C7063C" w:rsidRDefault="00016B6E" w:rsidP="00C7063C">
      <w:pPr>
        <w:numPr>
          <w:ilvl w:val="0"/>
          <w:numId w:val="12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US"/>
        </w:rPr>
        <w:t>Click “View Options” and then select the “Side by Side” option at the top of your screen to view both the live Singapore Sign Language interpreter and the speakers</w:t>
      </w:r>
    </w:p>
    <w:p w:rsidR="0086128E" w:rsidRPr="008A6958" w:rsidRDefault="00016B6E" w:rsidP="0086128E">
      <w:pPr>
        <w:numPr>
          <w:ilvl w:val="0"/>
          <w:numId w:val="12"/>
        </w:numPr>
        <w:spacing w:after="0" w:line="276" w:lineRule="auto"/>
        <w:rPr>
          <w:rFonts w:ascii="Tahoma" w:hAnsi="Tahoma" w:cs="Tahoma"/>
        </w:rPr>
      </w:pPr>
      <w:r w:rsidRPr="00C7063C">
        <w:rPr>
          <w:rFonts w:ascii="Tahoma" w:hAnsi="Tahoma" w:cs="Tahoma"/>
          <w:lang w:val="en-US"/>
        </w:rPr>
        <w:t>You can also adjust the video sizes of both the Singapore Sign Language interpreter and the speakers by shifting the line divider</w:t>
      </w:r>
    </w:p>
    <w:p w:rsidR="008A6958" w:rsidRDefault="008A6958" w:rsidP="008A6958">
      <w:pPr>
        <w:spacing w:after="0" w:line="240" w:lineRule="auto"/>
        <w:rPr>
          <w:rFonts w:ascii="Clobber Grotesk" w:hAnsi="Clobber Grotesk"/>
          <w:b/>
        </w:rPr>
      </w:pPr>
    </w:p>
    <w:p w:rsidR="0079486D" w:rsidRDefault="0074059F" w:rsidP="008A6958">
      <w:pPr>
        <w:spacing w:after="0" w:line="240" w:lineRule="auto"/>
        <w:rPr>
          <w:rFonts w:ascii="Clobber Grotesk" w:hAnsi="Clobber Grotesk"/>
          <w:b/>
        </w:rPr>
      </w:pPr>
      <w:r>
        <w:rPr>
          <w:noProof/>
          <w:lang w:eastAsia="en-SG"/>
        </w:rPr>
        <w:drawing>
          <wp:inline distT="0" distB="0" distL="0" distR="0" wp14:anchorId="445310E1" wp14:editId="41BB4F38">
            <wp:extent cx="6188710" cy="3509645"/>
            <wp:effectExtent l="0" t="0" r="2540" b="0"/>
            <wp:docPr id="2" name="Picture 2" descr="Screenshot of Zoom window with arrows pointing to various options.&#10;1) Top bar shows &quot;View Options&quot;. Select the Side-by-Side option for best viewing of the SgSL interpreter and speakers.&#10;2) In the centre of the Zoom window: Adjust the video sizes by shifting the line divider.&#10;3) Bottom bar last icon: To enable live captions, click on the &#10;Closed Caption function; &#10;You can also adjust the size of your captions in subtitle settings.&#10;4) Bottom bar Q&amp;A icon: If you have any questions for the speakers, please submit them via the Q&amp;A function; You can also upvote submitted questions.&#10;5) Bottom bar first icon: Lastly, if you face any technical issues, please reach out to us via the Chat func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958" w:rsidRDefault="008A6958" w:rsidP="008A6958">
      <w:pPr>
        <w:pStyle w:val="Footer"/>
        <w:jc w:val="right"/>
        <w:rPr>
          <w:lang w:val="en-GB"/>
        </w:rPr>
      </w:pPr>
    </w:p>
    <w:p w:rsidR="008A6958" w:rsidRDefault="008A6958" w:rsidP="008A6958">
      <w:pPr>
        <w:pStyle w:val="Footer"/>
        <w:jc w:val="right"/>
        <w:rPr>
          <w:lang w:val="en-GB"/>
        </w:rPr>
      </w:pPr>
      <w:bookmarkStart w:id="0" w:name="_GoBack"/>
      <w:bookmarkEnd w:id="0"/>
    </w:p>
    <w:p w:rsidR="008A6958" w:rsidRPr="008A6958" w:rsidRDefault="008A6958" w:rsidP="008A6958">
      <w:pPr>
        <w:pStyle w:val="Footer"/>
        <w:jc w:val="right"/>
      </w:pPr>
      <w:r w:rsidRPr="00A31933">
        <w:rPr>
          <w:lang w:val="en-GB"/>
        </w:rPr>
        <w:t>© Inclusive Business Forum 2020. All rights reserved.</w:t>
      </w:r>
    </w:p>
    <w:sectPr w:rsidR="008A6958" w:rsidRPr="008A6958" w:rsidSect="00A3193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0D3" w:rsidRDefault="009B70D3" w:rsidP="00A31933">
      <w:pPr>
        <w:spacing w:after="0" w:line="240" w:lineRule="auto"/>
      </w:pPr>
      <w:r>
        <w:separator/>
      </w:r>
    </w:p>
  </w:endnote>
  <w:endnote w:type="continuationSeparator" w:id="0">
    <w:p w:rsidR="009B70D3" w:rsidRDefault="009B70D3" w:rsidP="00A3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obber Grotesk">
    <w:altName w:val="Corbel"/>
    <w:panose1 w:val="02000503000000020004"/>
    <w:charset w:val="00"/>
    <w:family w:val="modern"/>
    <w:notTrueType/>
    <w:pitch w:val="variable"/>
    <w:sig w:usb0="A00000AF" w:usb1="5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0D3" w:rsidRDefault="009B70D3" w:rsidP="00A31933">
      <w:pPr>
        <w:spacing w:after="0" w:line="240" w:lineRule="auto"/>
      </w:pPr>
      <w:r>
        <w:separator/>
      </w:r>
    </w:p>
  </w:footnote>
  <w:footnote w:type="continuationSeparator" w:id="0">
    <w:p w:rsidR="009B70D3" w:rsidRDefault="009B70D3" w:rsidP="00A3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A6658"/>
    <w:multiLevelType w:val="hybridMultilevel"/>
    <w:tmpl w:val="FD7C264C"/>
    <w:lvl w:ilvl="0" w:tplc="833066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FAC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9838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D03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243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2FA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205D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E4A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E274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343608"/>
    <w:multiLevelType w:val="hybridMultilevel"/>
    <w:tmpl w:val="1C3A38FE"/>
    <w:lvl w:ilvl="0" w:tplc="B428FE9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AC47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EE0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3EE9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4FF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FC5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496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841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8D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3ABF"/>
    <w:multiLevelType w:val="hybridMultilevel"/>
    <w:tmpl w:val="FCBA0F6E"/>
    <w:lvl w:ilvl="0" w:tplc="4766A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2673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6AC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4EF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0E20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6E04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EE3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169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304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D69CD"/>
    <w:multiLevelType w:val="hybridMultilevel"/>
    <w:tmpl w:val="36745EE8"/>
    <w:lvl w:ilvl="0" w:tplc="7CE00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D25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DA2B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92F9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FE6B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A2D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8CA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92C5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1250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C1736"/>
    <w:multiLevelType w:val="hybridMultilevel"/>
    <w:tmpl w:val="334E8E76"/>
    <w:lvl w:ilvl="0" w:tplc="B5C0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66A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56AA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E02B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5AC3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186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466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C17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F8F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C75AC"/>
    <w:multiLevelType w:val="hybridMultilevel"/>
    <w:tmpl w:val="2D0EFFB2"/>
    <w:lvl w:ilvl="0" w:tplc="D422C3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581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7631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B6F0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564D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E06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C36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0A3A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E8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60B7B"/>
    <w:multiLevelType w:val="hybridMultilevel"/>
    <w:tmpl w:val="3872E026"/>
    <w:lvl w:ilvl="0" w:tplc="C53286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827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DE9F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041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F882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EA19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52D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E9D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4AB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359FD"/>
    <w:multiLevelType w:val="hybridMultilevel"/>
    <w:tmpl w:val="305206F0"/>
    <w:lvl w:ilvl="0" w:tplc="6A524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C2A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442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7CDA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CC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0B2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442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50B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E06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7F13DC"/>
    <w:multiLevelType w:val="hybridMultilevel"/>
    <w:tmpl w:val="258268E2"/>
    <w:lvl w:ilvl="0" w:tplc="1A72009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06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462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B257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2F0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A96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1C71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A36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264C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FD1998"/>
    <w:multiLevelType w:val="hybridMultilevel"/>
    <w:tmpl w:val="17488FB4"/>
    <w:lvl w:ilvl="0" w:tplc="8B641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464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FA5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184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5CCB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B47E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30EA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668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EC6D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C83221"/>
    <w:multiLevelType w:val="hybridMultilevel"/>
    <w:tmpl w:val="9D88D6D8"/>
    <w:lvl w:ilvl="0" w:tplc="D4984F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3CF3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239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1EB5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05F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323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8C8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DA72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A271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BB21E8"/>
    <w:multiLevelType w:val="hybridMultilevel"/>
    <w:tmpl w:val="16FAF404"/>
    <w:lvl w:ilvl="0" w:tplc="D3AE4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BC3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666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54C5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67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400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340F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F051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1085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33"/>
    <w:rsid w:val="00016B6E"/>
    <w:rsid w:val="00304871"/>
    <w:rsid w:val="006A2489"/>
    <w:rsid w:val="0074059F"/>
    <w:rsid w:val="0079486D"/>
    <w:rsid w:val="008104A1"/>
    <w:rsid w:val="0086128E"/>
    <w:rsid w:val="008A6958"/>
    <w:rsid w:val="008B0F4C"/>
    <w:rsid w:val="00960693"/>
    <w:rsid w:val="009B70D3"/>
    <w:rsid w:val="00A31933"/>
    <w:rsid w:val="00A42EAC"/>
    <w:rsid w:val="00B13E06"/>
    <w:rsid w:val="00BA158D"/>
    <w:rsid w:val="00C7063C"/>
    <w:rsid w:val="00CD5136"/>
    <w:rsid w:val="00D550BC"/>
    <w:rsid w:val="00DA5845"/>
    <w:rsid w:val="00DA7106"/>
    <w:rsid w:val="00E44264"/>
    <w:rsid w:val="00E6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FEF76F-441B-46CF-A1DF-A9135C02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9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933"/>
  </w:style>
  <w:style w:type="paragraph" w:styleId="Footer">
    <w:name w:val="footer"/>
    <w:basedOn w:val="Normal"/>
    <w:link w:val="FooterChar"/>
    <w:uiPriority w:val="99"/>
    <w:unhideWhenUsed/>
    <w:rsid w:val="00A31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933"/>
  </w:style>
  <w:style w:type="character" w:styleId="Hyperlink">
    <w:name w:val="Hyperlink"/>
    <w:basedOn w:val="DefaultParagraphFont"/>
    <w:uiPriority w:val="99"/>
    <w:unhideWhenUsed/>
    <w:rsid w:val="00A31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2E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6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131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97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339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469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98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416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8808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493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777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20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3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25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42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806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904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33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65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424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09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901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983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474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479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2597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137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245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6410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7108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144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00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931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140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.ai-live.com/CaptionViewer/Join/thirdparty?sessionId=AUSGEN2907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Goy</dc:creator>
  <cp:keywords/>
  <dc:description/>
  <cp:lastModifiedBy>Pauline Tan</cp:lastModifiedBy>
  <cp:revision>2</cp:revision>
  <cp:lastPrinted>2020-07-24T01:18:00Z</cp:lastPrinted>
  <dcterms:created xsi:type="dcterms:W3CDTF">2020-07-24T08:48:00Z</dcterms:created>
  <dcterms:modified xsi:type="dcterms:W3CDTF">2020-07-24T08:48:00Z</dcterms:modified>
</cp:coreProperties>
</file>